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1" w:rsidRPr="00A32B71" w:rsidRDefault="00A32B71" w:rsidP="00A32B71">
      <w:pPr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 w:rsidRPr="00A32B71">
        <w:rPr>
          <w:rFonts w:ascii="TH NiramitIT๙" w:hAnsi="TH NiramitIT๙" w:cs="TH NiramitIT๙"/>
          <w:b/>
          <w:bCs/>
          <w:sz w:val="80"/>
          <w:szCs w:val="80"/>
          <w:highlight w:val="yellow"/>
          <w:cs/>
        </w:rPr>
        <w:t>ประชาสัมพันธ์การชำระภาษี 2556</w:t>
      </w:r>
    </w:p>
    <w:p w:rsidR="00A32B71" w:rsidRPr="001D1CDF" w:rsidRDefault="00A32B71" w:rsidP="00A32B71">
      <w:pPr>
        <w:rPr>
          <w:sz w:val="32"/>
          <w:szCs w:val="32"/>
        </w:rPr>
      </w:pPr>
    </w:p>
    <w:p w:rsidR="00A32B71" w:rsidRPr="001D1CDF" w:rsidRDefault="00A32B71" w:rsidP="00A32B71">
      <w:pPr>
        <w:rPr>
          <w:sz w:val="32"/>
          <w:szCs w:val="32"/>
        </w:rPr>
      </w:pPr>
    </w:p>
    <w:p w:rsidR="00A32B71" w:rsidRPr="00A32B71" w:rsidRDefault="00A32B71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sz w:val="36"/>
          <w:szCs w:val="36"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>ด้วยองค์การบริหารส่วนตำบลวังใหม่  จะมีการจัดเก็บภาษีประจำปี  255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  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A32B71" w:rsidRPr="001D1CDF" w:rsidRDefault="00A32B71" w:rsidP="00A32B71">
      <w:pPr>
        <w:jc w:val="center"/>
        <w:rPr>
          <w:rFonts w:ascii="TH Chakra Petch" w:hAnsi="TH Chakra Petch" w:cs="TH Chakra Petch" w:hint="cs"/>
          <w:sz w:val="32"/>
          <w:szCs w:val="32"/>
        </w:rPr>
      </w:pPr>
    </w:p>
    <w:p w:rsidR="00A32B71" w:rsidRPr="00A32B71" w:rsidRDefault="00A32B71" w:rsidP="00A32B71">
      <w:pPr>
        <w:spacing w:before="240"/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A32B71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การยื่นแบบและชำระภาษีบำรุงท้องที่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5) ทุก 4 ปี และชำระภาษีปีละครั้ง 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เมษายน  255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32B71">
        <w:rPr>
          <w:rFonts w:ascii="TH SarabunIT๙" w:hAnsi="TH SarabunIT๙" w:cs="TH SarabunIT๙"/>
          <w:sz w:val="36"/>
          <w:szCs w:val="36"/>
          <w:cs/>
        </w:rPr>
        <w:t>ผู้ที่ได้โอนกรรมสิทธิ์ที่ดินใหม่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 หรือเนื้อที่ดินเปลี่ยนแปลง  ให้ยื่นแบบแสดงรายการที่ดิน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5) ภายใน 30 วัน นับแต่วันที่โอนกรรมสิทธิ์</w:t>
      </w:r>
    </w:p>
    <w:p w:rsidR="00A32B71" w:rsidRDefault="00A32B71" w:rsidP="00A32B71">
      <w:pPr>
        <w:jc w:val="center"/>
        <w:rPr>
          <w:rFonts w:ascii="TH Chakra Petch" w:hAnsi="TH Chakra Petch" w:cs="TH Chakra Petch" w:hint="cs"/>
          <w:b/>
          <w:bCs/>
          <w:sz w:val="40"/>
          <w:szCs w:val="40"/>
        </w:rPr>
      </w:pPr>
    </w:p>
    <w:p w:rsidR="00A32B71" w:rsidRP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A32B71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การยื่นแบบและการชำระภาษีป้าย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มีนาคม  255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A32B71" w:rsidRDefault="00A32B71" w:rsidP="00A32B71">
      <w:pPr>
        <w:jc w:val="center"/>
        <w:rPr>
          <w:rFonts w:ascii="TH Chakra Petch" w:hAnsi="TH Chakra Petch" w:cs="TH Chakra Petch" w:hint="cs"/>
          <w:b/>
          <w:bCs/>
          <w:sz w:val="40"/>
          <w:szCs w:val="40"/>
        </w:rPr>
      </w:pPr>
    </w:p>
    <w:p w:rsidR="00A32B71" w:rsidRP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  <w:cs/>
        </w:rPr>
      </w:pPr>
      <w:r w:rsidRPr="00A32B71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การยื่นแบบและการชำระภาษีโรงเรือนและที่ดิน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2) ต่อพนักงานเจ้าหน้าที่ซึ่งทรัพย์สินนั้นตั้งอยู่ตั้งแต่เดือนมกราคม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เดือนกุมภาพันธ์255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32B71">
        <w:rPr>
          <w:rFonts w:ascii="TH SarabunIT๙" w:hAnsi="TH SarabunIT๙" w:cs="TH SarabunIT๙"/>
          <w:sz w:val="36"/>
          <w:szCs w:val="36"/>
          <w:cs/>
        </w:rPr>
        <w:t>พนักงานเจ้าหน้าที่จะออกแบบแจ้งการประเมิน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8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)ผู้รับการประเมินต้องชำระเงินภายใน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30 วัน นับตั้งแต่ได้รับแบบแจ้งการประเมน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8)</w:t>
      </w:r>
    </w:p>
    <w:p w:rsidR="00A32B71" w:rsidRPr="001D1CDF" w:rsidRDefault="00A32B71" w:rsidP="00A32B71">
      <w:pPr>
        <w:jc w:val="thaiDistribute"/>
        <w:rPr>
          <w:rFonts w:ascii="SR FahTHAI" w:hAnsi="SR FahTHAI" w:cs="SR FahTHAI" w:hint="cs"/>
          <w:b/>
          <w:bCs/>
          <w:sz w:val="32"/>
          <w:szCs w:val="32"/>
        </w:rPr>
      </w:pPr>
      <w:r w:rsidRPr="001D1CD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9.1pt;width:150.2pt;height:142.95pt;z-index:251660288;mso-wrap-style:none" filled="f" stroked="f">
            <v:textbox style="mso-fit-shape-to-text:t">
              <w:txbxContent>
                <w:p w:rsidR="00A32B71" w:rsidRPr="000F2E57" w:rsidRDefault="00A32B71" w:rsidP="00A32B71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R FahTHAI" w:hAnsi="SR FahTHAI" w:cs="SR FahTHAI" w:hint="c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2" name="Picture 2" descr="MC90044039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4039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32B71" w:rsidRPr="001D1CDF" w:rsidRDefault="00A32B71" w:rsidP="00A32B71">
      <w:pPr>
        <w:jc w:val="thaiDistribute"/>
        <w:rPr>
          <w:rFonts w:ascii="SR FahTHAI" w:hAnsi="SR FahTHAI" w:cs="SR FahTHAI" w:hint="cs"/>
          <w:b/>
          <w:bCs/>
          <w:sz w:val="32"/>
          <w:szCs w:val="32"/>
          <w:cs/>
        </w:rPr>
      </w:pPr>
    </w:p>
    <w:p w:rsidR="002143EC" w:rsidRPr="00A32B71" w:rsidRDefault="00D05903">
      <w:pPr>
        <w:rPr>
          <w:rFonts w:hint="cs"/>
        </w:rPr>
      </w:pPr>
    </w:p>
    <w:sectPr w:rsidR="002143EC" w:rsidRPr="00A32B71" w:rsidSect="001D1CDF">
      <w:pgSz w:w="11906" w:h="16838"/>
      <w:pgMar w:top="1079" w:right="991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2B71"/>
    <w:rsid w:val="005873A8"/>
    <w:rsid w:val="00A32B71"/>
    <w:rsid w:val="00BE0403"/>
    <w:rsid w:val="00D05903"/>
    <w:rsid w:val="00D6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NITC</cp:lastModifiedBy>
  <cp:revision>1</cp:revision>
  <dcterms:created xsi:type="dcterms:W3CDTF">2013-10-02T02:27:00Z</dcterms:created>
  <dcterms:modified xsi:type="dcterms:W3CDTF">2013-10-02T02:31:00Z</dcterms:modified>
</cp:coreProperties>
</file>