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jc w:val="center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02CC306B" wp14:editId="6E6A265A">
            <wp:simplePos x="0" y="0"/>
            <wp:positionH relativeFrom="column">
              <wp:posOffset>2270760</wp:posOffset>
            </wp:positionH>
            <wp:positionV relativeFrom="paragraph">
              <wp:posOffset>-740410</wp:posOffset>
            </wp:positionV>
            <wp:extent cx="971550" cy="1076325"/>
            <wp:effectExtent l="0" t="0" r="0" b="9525"/>
            <wp:wrapNone/>
            <wp:docPr id="2" name="รูปภาพ 2" descr="C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C57" w:rsidRPr="004B28CA" w:rsidRDefault="00A95C57" w:rsidP="00A95C57">
      <w:pPr>
        <w:jc w:val="center"/>
        <w:rPr>
          <w:rFonts w:ascii="TH SarabunIT๙" w:hAnsi="TH SarabunIT๙" w:cs="TH SarabunIT๙"/>
        </w:rPr>
      </w:pPr>
    </w:p>
    <w:p w:rsidR="00A95C57" w:rsidRPr="004B28CA" w:rsidRDefault="00A95C57" w:rsidP="00A95C57">
      <w:pPr>
        <w:jc w:val="center"/>
        <w:rPr>
          <w:rFonts w:ascii="TH SarabunIT๙" w:hAnsi="TH SarabunIT๙" w:cs="TH SarabunIT๙"/>
          <w:cs/>
        </w:rPr>
      </w:pPr>
      <w:r w:rsidRPr="004B28CA">
        <w:rPr>
          <w:rFonts w:ascii="TH SarabunIT๙" w:hAnsi="TH SarabunIT๙" w:cs="TH SarabunIT๙"/>
          <w:cs/>
        </w:rPr>
        <w:t>ประกาศองค์การบริหารส่วนตำบลวังใหม่</w:t>
      </w:r>
    </w:p>
    <w:p w:rsidR="00A95C57" w:rsidRPr="004B28CA" w:rsidRDefault="00A95C57" w:rsidP="00A95C57">
      <w:pPr>
        <w:spacing w:after="120"/>
        <w:jc w:val="center"/>
        <w:rPr>
          <w:rFonts w:ascii="TH SarabunIT๙" w:hAnsi="TH SarabunIT๙" w:cs="TH SarabunIT๙"/>
          <w:cs/>
        </w:rPr>
      </w:pPr>
      <w:r w:rsidRPr="004B28CA">
        <w:rPr>
          <w:rFonts w:ascii="TH SarabunIT๙" w:hAnsi="TH SarabunIT๙" w:cs="TH SarabunIT๙"/>
          <w:cs/>
        </w:rPr>
        <w:t>เรื่อง  มาตรการเผยแพร่ข้อมูลต่อสาธารณะ</w:t>
      </w:r>
    </w:p>
    <w:p w:rsidR="00A95C57" w:rsidRPr="004B28CA" w:rsidRDefault="00A95C57" w:rsidP="00A95C57">
      <w:pPr>
        <w:spacing w:after="120"/>
        <w:jc w:val="center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</w:rPr>
        <w:t>--------------------------</w:t>
      </w:r>
    </w:p>
    <w:p w:rsidR="00A95C57" w:rsidRPr="004B28CA" w:rsidRDefault="00A95C57" w:rsidP="00A95C57">
      <w:pPr>
        <w:spacing w:before="120" w:after="120"/>
        <w:jc w:val="thaiDistribute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  <w:cs/>
        </w:rPr>
        <w:t>ด้วยรัฐบาลให้ความสำคัญกับการเปิดเผยข้อมูลข่าวสาร  การอำนวยความสะดวกและตอบสนองความต้องการของประชาชน  เพื่อให้เกิดการบริหารกิจการบ้านเมืองที่ดี  เป็นประโยชน์สุขต่อประชาชน  และเกิดความโปร่งใสในการดำเนินงานของหน่วยงานภาครัฐ  ประกอบกับสำนักงานคณะกรรมการป้องกันและปราบปรามการทุจริตแห่งชาติ  (สำนักงาน ป.ป.ช.)  กำหนดแนวทางการประเมิน  คุณธรรมและความโปร่งใสในการดำเนินงานของหน่วยงานภาครัฐ  (</w:t>
      </w:r>
      <w:r w:rsidRPr="004B28CA">
        <w:rPr>
          <w:rFonts w:ascii="TH SarabunIT๙" w:hAnsi="TH SarabunIT๙" w:cs="TH SarabunIT๙"/>
        </w:rPr>
        <w:t>Integrity  and  Transparency  Assessment - ITA</w:t>
      </w:r>
      <w:r w:rsidRPr="004B28CA">
        <w:rPr>
          <w:rFonts w:ascii="TH SarabunIT๙" w:hAnsi="TH SarabunIT๙" w:cs="TH SarabunIT๙"/>
          <w:cs/>
        </w:rPr>
        <w:t xml:space="preserve">)  ให้เทศบาลกำหนดมาตรการในการเผยแพร่ข้อมูลต่อสาธารณะ  องค์การบริหารส่วนตำบลวังใหม่ จึงมีมาตรการกำหนดแนวทางปฏิบัติ  ดังนี้  </w:t>
      </w:r>
    </w:p>
    <w:p w:rsidR="00A95C57" w:rsidRPr="004B28CA" w:rsidRDefault="00A95C57" w:rsidP="00A95C57">
      <w:pPr>
        <w:spacing w:before="120" w:after="120"/>
        <w:jc w:val="thaiDistribute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 xml:space="preserve">1.  มาตรการเผยแพร่ข้อมูลต่อสาธารณะผ่านเว็บไซต์ของหน่วยงาน                      </w:t>
      </w:r>
      <w:r w:rsidRPr="004B28CA">
        <w:rPr>
          <w:rFonts w:ascii="TH SarabunIT๙" w:hAnsi="TH SarabunIT๙" w:cs="TH SarabunIT๙"/>
          <w:color w:val="FFFFFF"/>
          <w:cs/>
        </w:rPr>
        <w:t>...... ..</w:t>
      </w:r>
      <w:r w:rsidRPr="004B28CA">
        <w:rPr>
          <w:rFonts w:ascii="TH SarabunIT๙" w:hAnsi="TH SarabunIT๙" w:cs="TH SarabunIT๙"/>
          <w:color w:val="FFFFFF"/>
        </w:rPr>
        <w:t xml:space="preserve"> </w:t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1.1  </w:t>
      </w:r>
      <w:r w:rsidRPr="004B28CA">
        <w:rPr>
          <w:rFonts w:ascii="TH SarabunIT๙" w:hAnsi="TH SarabunIT๙" w:cs="TH SarabunIT๙"/>
          <w:cs/>
        </w:rPr>
        <w:t xml:space="preserve">เผยแพร่ข้อมูลข่าวสารของหน่วยงานอย่างน้อยตาม  มาตรา  7  พระราชบัญญัติข้อมูลข่าวสารของทางราชการ  พ.ศ. 2540  มาตรา  43  และมาตรา  44  พระราชกฤษฎีกาว่าด้วยหลักเกณฑ์และวิธีการบริหารกิจการบ้านเมืองที่ดี  พ.ศ. 2564  และไม่เผยแพร่ข้อมูลตาม  มาตรา  14  และ 15  พระราชบัญญัติข้อมูลข่าวสารของราชการ  พ.ศ. 2540                                            </w:t>
      </w:r>
      <w:r w:rsidRPr="004B28CA">
        <w:rPr>
          <w:rFonts w:ascii="TH SarabunIT๙" w:hAnsi="TH SarabunIT๙" w:cs="TH SarabunIT๙"/>
          <w:color w:val="FFFFFF"/>
          <w:cs/>
        </w:rPr>
        <w:t>และ..</w:t>
      </w:r>
      <w:r w:rsidRPr="004B28CA">
        <w:rPr>
          <w:rFonts w:ascii="TH SarabunIT๙" w:hAnsi="TH SarabunIT๙" w:cs="TH SarabunIT๙"/>
          <w:color w:val="FFFFFF"/>
        </w:rPr>
        <w:t xml:space="preserve"> </w:t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1.2</w:t>
      </w:r>
      <w:r w:rsidRPr="004B28CA">
        <w:rPr>
          <w:rFonts w:ascii="TH SarabunIT๙" w:hAnsi="TH SarabunIT๙" w:cs="TH SarabunIT๙"/>
          <w:cs/>
        </w:rPr>
        <w:tab/>
      </w:r>
      <w:proofErr w:type="gramStart"/>
      <w:r w:rsidRPr="004B28CA">
        <w:rPr>
          <w:rFonts w:ascii="TH SarabunIT๙" w:hAnsi="TH SarabunIT๙" w:cs="TH SarabunIT๙"/>
          <w:cs/>
        </w:rPr>
        <w:t>ปรับปรุงและพัฒนาเว็บไซต์ของหน่วยงานให้มีความทันสมัย  เป็นปัจจุบันโดยคำนึงถึงความเหมาะสมกับสถานการณ์</w:t>
      </w:r>
      <w:proofErr w:type="gramEnd"/>
      <w:r w:rsidRPr="004B28CA">
        <w:rPr>
          <w:rFonts w:ascii="TH SarabunIT๙" w:hAnsi="TH SarabunIT๙" w:cs="TH SarabunIT๙"/>
          <w:cs/>
        </w:rPr>
        <w:t xml:space="preserve">  และความพร้อมของบุคลากร/ทรัพยากรในหน่วยงาน           </w:t>
      </w:r>
      <w:r w:rsidRPr="004B28CA">
        <w:rPr>
          <w:rFonts w:ascii="TH SarabunIT๙" w:hAnsi="TH SarabunIT๙" w:cs="TH SarabunIT๙"/>
          <w:color w:val="FFFFFF"/>
          <w:cs/>
        </w:rPr>
        <w:t>เผย</w:t>
      </w:r>
      <w:r w:rsidRPr="004B28CA">
        <w:rPr>
          <w:rFonts w:ascii="TH SarabunIT๙" w:hAnsi="TH SarabunIT๙" w:cs="TH SarabunIT๙"/>
          <w:cs/>
        </w:rPr>
        <w:t xml:space="preserve">    </w:t>
      </w:r>
      <w:r w:rsidRPr="004B28CA">
        <w:rPr>
          <w:rFonts w:ascii="TH SarabunIT๙" w:hAnsi="TH SarabunIT๙" w:cs="TH SarabunIT๙"/>
          <w:color w:val="FFFFFF"/>
          <w:cs/>
        </w:rPr>
        <w:t>..</w:t>
      </w:r>
      <w:r w:rsidRPr="004B28CA">
        <w:rPr>
          <w:rFonts w:ascii="TH SarabunIT๙" w:hAnsi="TH SarabunIT๙" w:cs="TH SarabunIT๙"/>
        </w:rPr>
        <w:t xml:space="preserve"> </w:t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</w:t>
      </w:r>
      <w:proofErr w:type="gramStart"/>
      <w:r w:rsidRPr="004B28CA">
        <w:rPr>
          <w:rFonts w:ascii="TH SarabunIT๙" w:hAnsi="TH SarabunIT๙" w:cs="TH SarabunIT๙"/>
        </w:rPr>
        <w:t xml:space="preserve">1.3  </w:t>
      </w:r>
      <w:r w:rsidRPr="004B28CA">
        <w:rPr>
          <w:rFonts w:ascii="TH SarabunIT๙" w:hAnsi="TH SarabunIT๙" w:cs="TH SarabunIT๙"/>
          <w:cs/>
        </w:rPr>
        <w:t>เผยแพร่ข้อมูลข่าวสารตามแนวทางการประเมินคุณธรรมและความโปร่งใสในการดำเนินงานของหน่วยงานภาครัฐ</w:t>
      </w:r>
      <w:proofErr w:type="gramEnd"/>
      <w:r w:rsidRPr="004B28CA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Pr="004B28CA">
        <w:rPr>
          <w:rFonts w:ascii="TH SarabunIT๙" w:hAnsi="TH SarabunIT๙" w:cs="TH SarabunIT๙"/>
          <w:color w:val="FFFFFF"/>
          <w:cs/>
        </w:rPr>
        <w:t>ของ</w:t>
      </w:r>
      <w:r w:rsidRPr="004B28CA">
        <w:rPr>
          <w:rFonts w:ascii="TH SarabunIT๙" w:hAnsi="TH SarabunIT๙" w:cs="TH SarabunIT๙"/>
          <w:color w:val="FFFFFF"/>
          <w:cs/>
        </w:rPr>
        <w:tab/>
        <w:t>..</w:t>
      </w:r>
      <w:r w:rsidRPr="004B28CA">
        <w:rPr>
          <w:rFonts w:ascii="TH SarabunIT๙" w:hAnsi="TH SarabunIT๙" w:cs="TH SarabunIT๙"/>
        </w:rPr>
        <w:t xml:space="preserve"> </w:t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</w:t>
      </w:r>
      <w:proofErr w:type="gramStart"/>
      <w:r w:rsidRPr="004B28CA">
        <w:rPr>
          <w:rFonts w:ascii="TH SarabunIT๙" w:hAnsi="TH SarabunIT๙" w:cs="TH SarabunIT๙"/>
        </w:rPr>
        <w:t xml:space="preserve">1.4 </w:t>
      </w:r>
      <w:r w:rsidRPr="004B28CA">
        <w:rPr>
          <w:rFonts w:ascii="TH SarabunIT๙" w:hAnsi="TH SarabunIT๙" w:cs="TH SarabunIT๙"/>
          <w:cs/>
        </w:rPr>
        <w:t xml:space="preserve"> ให้ความสำคัญกับการคุ้มครองข้อมูลส่วนบุคคล</w:t>
      </w:r>
      <w:proofErr w:type="gramEnd"/>
      <w:r w:rsidRPr="004B28CA">
        <w:rPr>
          <w:rFonts w:ascii="TH SarabunIT๙" w:hAnsi="TH SarabunIT๙" w:cs="TH SarabunIT๙"/>
          <w:cs/>
        </w:rPr>
        <w:t xml:space="preserve">  การรักษาความมั่นคงปลอดภัยบนเว็บไซต์</w:t>
      </w:r>
      <w:r w:rsidRPr="004B28CA">
        <w:rPr>
          <w:rFonts w:ascii="TH SarabunIT๙" w:hAnsi="TH SarabunIT๙" w:cs="TH SarabunIT๙"/>
        </w:rPr>
        <w:t xml:space="preserve"> </w:t>
      </w:r>
      <w:proofErr w:type="spellStart"/>
      <w:r w:rsidRPr="004B28CA">
        <w:rPr>
          <w:rFonts w:ascii="TH SarabunIT๙" w:hAnsi="TH SarabunIT๙" w:cs="TH SarabunIT๙"/>
          <w:color w:val="FFFFFF"/>
          <w:cs/>
        </w:rPr>
        <w:t>ยแพร่</w:t>
      </w:r>
      <w:proofErr w:type="spellEnd"/>
      <w:r w:rsidRPr="004B28CA">
        <w:rPr>
          <w:rFonts w:ascii="TH SarabunIT๙" w:hAnsi="TH SarabunIT๙" w:cs="TH SarabunIT๙"/>
          <w:color w:val="FFFFFF"/>
          <w:cs/>
        </w:rPr>
        <w:t>ข้อมูลข่าวสารของหน่วยงานอย่างน้อยตาม  มาตรา  7  พระราชบัญญัติข้อมูลข่าวสาร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</w:p>
    <w:p w:rsidR="00A95C57" w:rsidRPr="004B28CA" w:rsidRDefault="00A95C57" w:rsidP="00A95C57">
      <w:pPr>
        <w:spacing w:before="120" w:after="120"/>
        <w:ind w:firstLine="720"/>
        <w:jc w:val="thaiDistribute"/>
        <w:rPr>
          <w:rFonts w:ascii="TH SarabunIT๙" w:hAnsi="TH SarabunIT๙" w:cs="TH SarabunIT๙"/>
          <w:color w:val="FFFFFF"/>
        </w:rPr>
      </w:pPr>
      <w:r w:rsidRPr="004B28CA">
        <w:rPr>
          <w:rFonts w:ascii="TH SarabunIT๙" w:hAnsi="TH SarabunIT๙" w:cs="TH SarabunIT๙"/>
          <w:cs/>
        </w:rPr>
        <w:t xml:space="preserve">2.  แนวทางการเผยแพร่ข้อมูลข่าวสารต่อสาธารณะผ่านเว็บไซต์ของหน่วยงาน  </w:t>
      </w:r>
      <w:r w:rsidRPr="004B28CA">
        <w:rPr>
          <w:rFonts w:ascii="TH SarabunIT๙" w:hAnsi="TH SarabunIT๙" w:cs="TH SarabunIT๙"/>
          <w:color w:val="FFFFFF"/>
          <w:cs/>
        </w:rPr>
        <w:t>มาตรการ...... ..</w:t>
      </w:r>
      <w:r w:rsidRPr="004B28CA">
        <w:rPr>
          <w:rFonts w:ascii="TH SarabunIT๙" w:hAnsi="TH SarabunIT๙" w:cs="TH SarabunIT๙"/>
          <w:color w:val="FFFFFF"/>
        </w:rPr>
        <w:t xml:space="preserve"> </w:t>
      </w:r>
      <w:r w:rsidRPr="004B28CA">
        <w:rPr>
          <w:rFonts w:ascii="TH SarabunIT๙" w:hAnsi="TH SarabunIT๙" w:cs="TH SarabunIT๙"/>
          <w:color w:val="FFFFFF"/>
        </w:rPr>
        <w:tab/>
      </w:r>
      <w:r w:rsidRPr="004B28CA">
        <w:rPr>
          <w:rFonts w:ascii="TH SarabunIT๙" w:hAnsi="TH SarabunIT๙" w:cs="TH SarabunIT๙"/>
        </w:rPr>
        <w:tab/>
        <w:t xml:space="preserve">    2.1  </w:t>
      </w:r>
      <w:r w:rsidRPr="004B28CA">
        <w:rPr>
          <w:rFonts w:ascii="TH SarabunIT๙" w:hAnsi="TH SarabunIT๙" w:cs="TH SarabunIT๙"/>
          <w:cs/>
        </w:rPr>
        <w:t xml:space="preserve">ลักษณะ/ประเภทข้อมูลที่หน่วยงานต้องเผยแพร่ต่อสาธารณะ  ได้แก่  </w:t>
      </w:r>
      <w:r w:rsidRPr="004B28CA">
        <w:rPr>
          <w:rFonts w:ascii="TH SarabunIT๙" w:hAnsi="TH SarabunIT๙" w:cs="TH SarabunIT๙"/>
          <w:color w:val="FFFFFF"/>
          <w:cs/>
        </w:rPr>
        <w:t>เผยแพร่ข้อ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 xml:space="preserve">(1)  โครงสร้างและและการจัดองค์กรในการดำเนินงาน                           </w:t>
      </w:r>
      <w:r w:rsidRPr="004B28CA">
        <w:rPr>
          <w:rFonts w:ascii="TH SarabunIT๙" w:hAnsi="TH SarabunIT๙" w:cs="TH SarabunIT๙"/>
          <w:color w:val="FFFFFF"/>
          <w:cs/>
        </w:rPr>
        <w:t>มูลข่า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 xml:space="preserve">(2)  สรุปอำนาจหน้าที่ที่สำคัญและวิธีดำเนินงาน                                </w:t>
      </w:r>
      <w:proofErr w:type="spellStart"/>
      <w:r w:rsidRPr="004B28CA">
        <w:rPr>
          <w:rFonts w:ascii="TH SarabunIT๙" w:hAnsi="TH SarabunIT๙" w:cs="TH SarabunIT๙"/>
          <w:color w:val="FFFFFF"/>
          <w:cs/>
        </w:rPr>
        <w:t>วสาร</w:t>
      </w:r>
      <w:proofErr w:type="spellEnd"/>
      <w:r w:rsidRPr="004B28CA">
        <w:rPr>
          <w:rFonts w:ascii="TH SarabunIT๙" w:hAnsi="TH SarabunIT๙" w:cs="TH SarabunIT๙"/>
          <w:color w:val="FFFFFF"/>
          <w:cs/>
        </w:rPr>
        <w:t>ขอ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 xml:space="preserve">(3)  สถานที่ติดต่อเพื่อขอรับข้อมูลข่าวสาร  หรือคำแนะนำในการติดต่อกับหน่วยงานของรัฐ                                                                                                   </w:t>
      </w:r>
      <w:proofErr w:type="spellStart"/>
      <w:r w:rsidRPr="004B28CA">
        <w:rPr>
          <w:rFonts w:ascii="TH SarabunIT๙" w:hAnsi="TH SarabunIT๙" w:cs="TH SarabunIT๙"/>
          <w:color w:val="FFFFFF"/>
          <w:cs/>
        </w:rPr>
        <w:t>งหน่วย</w:t>
      </w:r>
      <w:proofErr w:type="spellEnd"/>
      <w:r w:rsidRPr="004B28CA">
        <w:rPr>
          <w:rFonts w:ascii="TH SarabunIT๙" w:hAnsi="TH SarabunIT๙" w:cs="TH SarabunIT๙"/>
          <w:color w:val="FFFFFF"/>
          <w:cs/>
        </w:rPr>
        <w:t>งา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>(4)  กฎ  ข้อบังคับ  คำสั่ง  หนังสือเวียน  ระเบียบ  แบบแผน  และนโยบาย</w:t>
      </w:r>
      <w:r w:rsidRPr="004B28CA">
        <w:rPr>
          <w:rFonts w:ascii="TH SarabunIT๙" w:hAnsi="TH SarabunIT๙" w:cs="TH SarabunIT๙"/>
          <w:color w:val="FFFFFF"/>
          <w:cs/>
        </w:rPr>
        <w:t>อย่าง</w:t>
      </w:r>
      <w:proofErr w:type="spellStart"/>
      <w:r w:rsidRPr="004B28CA">
        <w:rPr>
          <w:rFonts w:ascii="TH SarabunIT๙" w:hAnsi="TH SarabunIT๙" w:cs="TH SarabunIT๙"/>
          <w:color w:val="FFFFFF"/>
          <w:cs/>
        </w:rPr>
        <w:t>น้อ</w:t>
      </w:r>
      <w:proofErr w:type="spellEnd"/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>(5)  แผนงาน  โครงการน  ความก้าวหน้าของการดำเนินงาน  การใช้จ่ายงบประมาณผลผลิต/ผลลัพธ์ของโครงการ  การประเมินผลการปฏิบัติงานของหน่วยงาน</w:t>
      </w:r>
      <w:r w:rsidRPr="004B28CA">
        <w:rPr>
          <w:rFonts w:ascii="TH SarabunIT๙" w:hAnsi="TH SarabunIT๙" w:cs="TH SarabunIT๙"/>
          <w:color w:val="FFFFFF"/>
          <w:cs/>
        </w:rPr>
        <w:t xml:space="preserve">..............................  </w:t>
      </w:r>
      <w:r w:rsidRPr="004B28CA">
        <w:rPr>
          <w:rFonts w:ascii="TH SarabunIT๙" w:hAnsi="TH SarabunIT๙" w:cs="TH SarabunIT๙"/>
          <w:cs/>
        </w:rPr>
        <w:t xml:space="preserve">                 </w:t>
      </w:r>
      <w:proofErr w:type="spellStart"/>
      <w:r w:rsidRPr="004B28CA">
        <w:rPr>
          <w:rFonts w:ascii="TH SarabunIT๙" w:hAnsi="TH SarabunIT๙" w:cs="TH SarabunIT๙"/>
          <w:color w:val="FFFFFF"/>
          <w:cs/>
        </w:rPr>
        <w:t>ยตาม</w:t>
      </w:r>
      <w:proofErr w:type="spellEnd"/>
      <w:r w:rsidRPr="004B28CA">
        <w:rPr>
          <w:rFonts w:ascii="TH SarabunIT๙" w:hAnsi="TH SarabunIT๙" w:cs="TH SarabunIT๙"/>
          <w:color w:val="FFFFFF"/>
          <w:cs/>
        </w:rPr>
        <w:t xml:space="preserve">  มา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 xml:space="preserve">(6)  แผนการจัดซื้อจัดจ้างประจำปี                                               </w:t>
      </w:r>
      <w:r w:rsidRPr="004B28CA">
        <w:rPr>
          <w:rFonts w:ascii="TH SarabunIT๙" w:hAnsi="TH SarabunIT๙" w:cs="TH SarabunIT๙"/>
          <w:color w:val="FFFFFF"/>
          <w:cs/>
        </w:rPr>
        <w:t>ตรา  7</w:t>
      </w:r>
      <w:r w:rsidRPr="004B28CA">
        <w:rPr>
          <w:rFonts w:ascii="TH SarabunIT๙" w:hAnsi="TH SarabunIT๙" w:cs="TH SarabunIT๙"/>
          <w:cs/>
        </w:rPr>
        <w:t xml:space="preserve">  </w:t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 xml:space="preserve">(7)  อื่นๆ  ตามความเหมาะสม                                         </w:t>
      </w:r>
      <w:r w:rsidRPr="004B28CA">
        <w:rPr>
          <w:rFonts w:ascii="TH SarabunIT๙" w:hAnsi="TH SarabunIT๙" w:cs="TH SarabunIT๙"/>
          <w:color w:val="FFFFFF"/>
          <w:cs/>
        </w:rPr>
        <w:t>พระราชบัญญัติ</w:t>
      </w:r>
    </w:p>
    <w:p w:rsidR="00A95C57" w:rsidRPr="004B28CA" w:rsidRDefault="00A95C57" w:rsidP="00A95C57">
      <w:pPr>
        <w:spacing w:before="120" w:after="120"/>
        <w:jc w:val="thaiDistribute"/>
        <w:rPr>
          <w:rFonts w:ascii="TH SarabunIT๙" w:hAnsi="TH SarabunIT๙" w:cs="TH SarabunIT๙"/>
          <w:color w:val="FFFFFF"/>
        </w:rPr>
      </w:pPr>
    </w:p>
    <w:p w:rsidR="00A95C57" w:rsidRPr="004B28CA" w:rsidRDefault="00A95C57" w:rsidP="00A95C57">
      <w:pPr>
        <w:spacing w:before="120" w:after="120"/>
        <w:jc w:val="thaiDistribute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  <w:color w:val="FFFFFF"/>
          <w:cs/>
        </w:rPr>
        <w:t>ข้อมูลข่าวสารของทางราชการ  พ.ศ. 2540  มาตรา  43  และมาตรา  44  พระราชกฤษฎีกาว่าด้วย</w:t>
      </w:r>
      <w:r w:rsidRPr="004B28CA">
        <w:rPr>
          <w:rFonts w:ascii="TH SarabunIT๙" w:hAnsi="TH SarabunIT๙" w:cs="TH SarabunIT๙"/>
          <w:cs/>
        </w:rPr>
        <w:t>/</w:t>
      </w:r>
      <w:r w:rsidRPr="004B28CA">
        <w:rPr>
          <w:rFonts w:ascii="TH SarabunIT๙" w:hAnsi="TH SarabunIT๙" w:cs="TH SarabunIT๙"/>
        </w:rPr>
        <w:t>2.2</w:t>
      </w:r>
    </w:p>
    <w:p w:rsidR="00A95C57" w:rsidRPr="004B28CA" w:rsidRDefault="00A95C57" w:rsidP="00A95C57">
      <w:pPr>
        <w:spacing w:before="120" w:after="120"/>
        <w:jc w:val="center"/>
        <w:rPr>
          <w:rFonts w:ascii="TH SarabunIT๙" w:hAnsi="TH SarabunIT๙" w:cs="TH SarabunIT๙"/>
        </w:rPr>
      </w:pPr>
    </w:p>
    <w:p w:rsidR="00A95C57" w:rsidRPr="004B28CA" w:rsidRDefault="00A95C57" w:rsidP="00A95C57">
      <w:pPr>
        <w:spacing w:before="120" w:after="120"/>
        <w:jc w:val="center"/>
        <w:rPr>
          <w:rFonts w:ascii="TH SarabunIT๙" w:hAnsi="TH SarabunIT๙" w:cs="TH SarabunIT๙"/>
        </w:rPr>
      </w:pPr>
    </w:p>
    <w:p w:rsidR="00A95C57" w:rsidRPr="004B28CA" w:rsidRDefault="00A95C57" w:rsidP="00A95C57">
      <w:pPr>
        <w:spacing w:before="120" w:after="120"/>
        <w:jc w:val="center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</w:rPr>
        <w:lastRenderedPageBreak/>
        <w:t>-2-</w:t>
      </w:r>
    </w:p>
    <w:p w:rsidR="00A95C57" w:rsidRPr="004B28CA" w:rsidRDefault="00A95C57" w:rsidP="00A95C57">
      <w:pPr>
        <w:spacing w:before="120" w:after="120"/>
        <w:jc w:val="thaiDistribute"/>
        <w:rPr>
          <w:rFonts w:ascii="TH SarabunIT๙" w:eastAsia="Times New Roman" w:hAnsi="TH SarabunIT๙" w:cs="TH SarabunIT๙"/>
        </w:rPr>
      </w:pPr>
      <w:r w:rsidRPr="004B28CA">
        <w:rPr>
          <w:rFonts w:ascii="TH SarabunIT๙" w:hAnsi="TH SarabunIT๙" w:cs="TH SarabunIT๙"/>
          <w:color w:val="FFFFFF"/>
          <w:cs/>
        </w:rPr>
        <w:t>..</w:t>
      </w:r>
      <w:r w:rsidRPr="004B28CA">
        <w:rPr>
          <w:rFonts w:ascii="TH SarabunIT๙" w:hAnsi="TH SarabunIT๙" w:cs="TH SarabunIT๙"/>
          <w:color w:val="FFFFFF"/>
        </w:rPr>
        <w:t xml:space="preserve"> </w:t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</w:t>
      </w:r>
      <w:proofErr w:type="gramStart"/>
      <w:r w:rsidRPr="004B28CA">
        <w:rPr>
          <w:rFonts w:ascii="TH SarabunIT๙" w:hAnsi="TH SarabunIT๙" w:cs="TH SarabunIT๙"/>
        </w:rPr>
        <w:t xml:space="preserve">2.2  </w:t>
      </w:r>
      <w:r w:rsidRPr="004B28CA">
        <w:rPr>
          <w:rFonts w:ascii="TH SarabunIT๙" w:hAnsi="TH SarabunIT๙" w:cs="TH SarabunIT๙"/>
          <w:cs/>
        </w:rPr>
        <w:t>ระบุวิธีการ</w:t>
      </w:r>
      <w:proofErr w:type="gramEnd"/>
      <w:r w:rsidRPr="004B28CA">
        <w:rPr>
          <w:rFonts w:ascii="TH SarabunIT๙" w:hAnsi="TH SarabunIT๙" w:cs="TH SarabunIT๙"/>
          <w:cs/>
        </w:rPr>
        <w:t xml:space="preserve">  ขั้นตอนการดำเนินงาน  ระบุเวลาการดำเนินการและผู้มีหน้าที่รับผิดชอบในการเผยแพร่ข้อมูลต่อสาธารณะอย่างชัดเจน                                                 </w:t>
      </w:r>
      <w:r w:rsidRPr="004B28CA">
        <w:rPr>
          <w:rFonts w:ascii="TH SarabunIT๙" w:hAnsi="TH SarabunIT๙" w:cs="TH SarabunIT๙"/>
          <w:color w:val="FFFFFF"/>
          <w:cs/>
        </w:rPr>
        <w:t>ลักษณะ/</w:t>
      </w:r>
      <w:r w:rsid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>3.  กำหนดกลไกการกำกับติดตามการดำเนินงานเผยแพร่ข้อมูล  โดยแต่งตั้งคณะทำงานหรือมอบหมายเจ้าหน้าที่ของหน่วยงานในการดูแลเว็บไซต์  เพื่อให้มีการดำเนินงานเผยแพร่ข้อมูลอย่างต่อเนื่องเป็นปัจจุบัน  รายงานผลการดำเนินงาน  สรุปปัญหาและอุปสรรคต่อหัวหน้าส่วนราชการ อาทิ  จำนวนข่าวที่เผยแพร่  จำนวนผู้เข้าชมเว็บไซต์ของหน่วยงาน  เป็นต้น</w:t>
      </w:r>
    </w:p>
    <w:p w:rsidR="00A95C57" w:rsidRPr="004B28CA" w:rsidRDefault="00A95C57" w:rsidP="00A95C57">
      <w:pPr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 xml:space="preserve">จึงประกาศมาให้ทราบโดยทั่วกันทั้งนี้    </w:t>
      </w:r>
    </w:p>
    <w:p w:rsidR="00A95C57" w:rsidRPr="004B28CA" w:rsidRDefault="00A95C57" w:rsidP="00A95C57">
      <w:pPr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        </w:t>
      </w:r>
    </w:p>
    <w:p w:rsidR="00A95C57" w:rsidRPr="004B28CA" w:rsidRDefault="00A95C57" w:rsidP="00A95C57">
      <w:pPr>
        <w:ind w:left="2160" w:firstLine="720"/>
        <w:rPr>
          <w:rFonts w:ascii="TH SarabunIT๙" w:hAnsi="TH SarabunIT๙" w:cs="TH SarabunIT๙"/>
          <w:cs/>
        </w:rPr>
      </w:pPr>
      <w:r w:rsidRPr="004B28C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 wp14:anchorId="794E2E59" wp14:editId="47551394">
            <wp:simplePos x="0" y="0"/>
            <wp:positionH relativeFrom="column">
              <wp:posOffset>2767965</wp:posOffset>
            </wp:positionH>
            <wp:positionV relativeFrom="paragraph">
              <wp:posOffset>36830</wp:posOffset>
            </wp:positionV>
            <wp:extent cx="1878965" cy="914400"/>
            <wp:effectExtent l="0" t="0" r="6985" b="0"/>
            <wp:wrapNone/>
            <wp:docPr id="1" name="รูปภาพ 1" descr="D:\kukkikwangmai\0 งานบุคลากร พย 55 ถึง ธค 60 อบต.วังใหม่\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ukkikwangmai\0 งานบุคลากร พย 55 ถึง ธค 60 อบต.วังใหม่\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28CA">
        <w:rPr>
          <w:rFonts w:ascii="TH SarabunIT๙" w:hAnsi="TH SarabunIT๙" w:cs="TH SarabunIT๙"/>
        </w:rPr>
        <w:t xml:space="preserve"> </w:t>
      </w:r>
      <w:r w:rsidRPr="004B28CA">
        <w:rPr>
          <w:rFonts w:ascii="TH SarabunIT๙" w:hAnsi="TH SarabunIT๙" w:cs="TH SarabunIT๙"/>
          <w:cs/>
        </w:rPr>
        <w:t xml:space="preserve">ประกาศ  ณ  วันที่  </w:t>
      </w:r>
      <w:r w:rsidR="004B28CA">
        <w:rPr>
          <w:rFonts w:ascii="TH SarabunIT๙" w:hAnsi="TH SarabunIT๙" w:cs="TH SarabunIT๙" w:hint="cs"/>
          <w:cs/>
        </w:rPr>
        <w:t xml:space="preserve">4 </w:t>
      </w:r>
      <w:r w:rsidRPr="004B28CA">
        <w:rPr>
          <w:rFonts w:ascii="TH SarabunIT๙" w:hAnsi="TH SarabunIT๙" w:cs="TH SarabunIT๙"/>
          <w:cs/>
        </w:rPr>
        <w:t xml:space="preserve"> ธันวาคม  พ</w:t>
      </w:r>
      <w:r w:rsidRPr="004B28CA">
        <w:rPr>
          <w:rFonts w:ascii="TH SarabunIT๙" w:hAnsi="TH SarabunIT๙" w:cs="TH SarabunIT๙"/>
        </w:rPr>
        <w:t>.</w:t>
      </w:r>
      <w:r w:rsidRPr="004B28CA">
        <w:rPr>
          <w:rFonts w:ascii="TH SarabunIT๙" w:hAnsi="TH SarabunIT๙" w:cs="TH SarabunIT๙"/>
          <w:cs/>
        </w:rPr>
        <w:t>ศ</w:t>
      </w:r>
      <w:r w:rsidRPr="004B28CA">
        <w:rPr>
          <w:rFonts w:ascii="TH SarabunIT๙" w:hAnsi="TH SarabunIT๙" w:cs="TH SarabunIT๙"/>
        </w:rPr>
        <w:t xml:space="preserve">.  </w:t>
      </w:r>
      <w:r w:rsidR="004B28CA" w:rsidRPr="004B28CA">
        <w:rPr>
          <w:rFonts w:ascii="TH SarabunIT๙" w:hAnsi="TH SarabunIT๙" w:cs="TH SarabunIT๙"/>
          <w:cs/>
        </w:rPr>
        <w:t>2561</w:t>
      </w:r>
    </w:p>
    <w:p w:rsidR="00A95C57" w:rsidRPr="004B28CA" w:rsidRDefault="00A95C57" w:rsidP="00A95C57">
      <w:pPr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</w:r>
      <w:bookmarkStart w:id="0" w:name="_GoBack"/>
      <w:bookmarkEnd w:id="0"/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jc w:val="center"/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>(</w:t>
      </w:r>
      <w:r w:rsidRPr="004B28CA">
        <w:rPr>
          <w:rFonts w:ascii="TH SarabunIT๙" w:hAnsi="TH SarabunIT๙" w:cs="TH SarabunIT๙"/>
          <w:cs/>
        </w:rPr>
        <w:t>นางจิ</w:t>
      </w:r>
      <w:proofErr w:type="spellStart"/>
      <w:r w:rsidRPr="004B28CA">
        <w:rPr>
          <w:rFonts w:ascii="TH SarabunIT๙" w:hAnsi="TH SarabunIT๙" w:cs="TH SarabunIT๙"/>
          <w:cs/>
        </w:rPr>
        <w:t>ราวร</w:t>
      </w:r>
      <w:proofErr w:type="spellEnd"/>
      <w:r w:rsidRPr="004B28CA">
        <w:rPr>
          <w:rFonts w:ascii="TH SarabunIT๙" w:hAnsi="TH SarabunIT๙" w:cs="TH SarabunIT๙"/>
          <w:cs/>
        </w:rPr>
        <w:t>รณ    เพชรตีบ)</w:t>
      </w:r>
    </w:p>
    <w:p w:rsidR="00A95C57" w:rsidRPr="004B28CA" w:rsidRDefault="00A95C57" w:rsidP="00A95C57">
      <w:pPr>
        <w:rPr>
          <w:rFonts w:ascii="TH SarabunIT๙" w:hAnsi="TH SarabunIT๙" w:cs="TH SarabunIT๙"/>
        </w:rPr>
      </w:pP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</w:r>
      <w:r w:rsidRPr="004B28CA">
        <w:rPr>
          <w:rFonts w:ascii="TH SarabunIT๙" w:hAnsi="TH SarabunIT๙" w:cs="TH SarabunIT๙"/>
          <w:cs/>
        </w:rPr>
        <w:tab/>
        <w:t xml:space="preserve">       </w:t>
      </w:r>
      <w:r w:rsidRPr="004B28CA">
        <w:rPr>
          <w:rFonts w:ascii="TH SarabunIT๙" w:hAnsi="TH SarabunIT๙" w:cs="TH SarabunIT๙"/>
        </w:rPr>
        <w:tab/>
      </w:r>
      <w:r w:rsidRPr="004B28CA">
        <w:rPr>
          <w:rFonts w:ascii="TH SarabunIT๙" w:hAnsi="TH SarabunIT๙" w:cs="TH SarabunIT๙"/>
        </w:rPr>
        <w:tab/>
        <w:t xml:space="preserve">     </w:t>
      </w:r>
      <w:r w:rsidR="004B28CA">
        <w:rPr>
          <w:rFonts w:ascii="TH SarabunIT๙" w:hAnsi="TH SarabunIT๙" w:cs="TH SarabunIT๙"/>
        </w:rPr>
        <w:t xml:space="preserve"> </w:t>
      </w:r>
      <w:r w:rsidRPr="004B28CA">
        <w:rPr>
          <w:rFonts w:ascii="TH SarabunIT๙" w:hAnsi="TH SarabunIT๙" w:cs="TH SarabunIT๙"/>
          <w:cs/>
        </w:rPr>
        <w:t>นายกองค์การบริหารส่วนตำบลวังใหม่</w:t>
      </w: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A95C57" w:rsidRPr="004B28CA" w:rsidRDefault="00A95C57" w:rsidP="00A95C57">
      <w:pPr>
        <w:rPr>
          <w:rFonts w:ascii="TH SarabunIT๙" w:hAnsi="TH SarabunIT๙" w:cs="TH SarabunIT๙"/>
        </w:rPr>
      </w:pPr>
    </w:p>
    <w:p w:rsidR="00835634" w:rsidRPr="004B28CA" w:rsidRDefault="00835634">
      <w:pPr>
        <w:rPr>
          <w:rFonts w:ascii="TH SarabunIT๙" w:hAnsi="TH SarabunIT๙" w:cs="TH SarabunIT๙"/>
        </w:rPr>
      </w:pPr>
    </w:p>
    <w:sectPr w:rsidR="00835634" w:rsidRPr="004B28CA" w:rsidSect="00462A1E">
      <w:pgSz w:w="11906" w:h="16838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57"/>
    <w:rsid w:val="000A162A"/>
    <w:rsid w:val="00155FF4"/>
    <w:rsid w:val="00371897"/>
    <w:rsid w:val="00462A1E"/>
    <w:rsid w:val="004B28CA"/>
    <w:rsid w:val="00586915"/>
    <w:rsid w:val="0070127F"/>
    <w:rsid w:val="00830ECE"/>
    <w:rsid w:val="00835634"/>
    <w:rsid w:val="009C34EE"/>
    <w:rsid w:val="00A95C57"/>
    <w:rsid w:val="00B52795"/>
    <w:rsid w:val="00B76DFF"/>
    <w:rsid w:val="00B826F6"/>
    <w:rsid w:val="00CA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57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57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2</cp:revision>
  <dcterms:created xsi:type="dcterms:W3CDTF">2019-06-28T07:17:00Z</dcterms:created>
  <dcterms:modified xsi:type="dcterms:W3CDTF">2019-06-28T07:23:00Z</dcterms:modified>
</cp:coreProperties>
</file>